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FAC4">
      <w:pPr>
        <w:spacing w:before="312" w:beforeLines="100" w:after="62" w:afterLines="20" w:line="360" w:lineRule="auto"/>
        <w:jc w:val="cente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关于2025中华设计奖高教赛道</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竞赛</w:t>
      </w: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（原浙江省大学生工业设计竞赛</w:t>
      </w:r>
      <w:r>
        <w:rPr>
          <w:rFonts w:hint="eastAsia" w:ascii="方正大标宋简体" w:hAnsi="方正大标宋简体" w:eastAsia="方正大标宋简体" w:cs="方正大标宋简体"/>
          <w:b w:val="0"/>
          <w:bCs w:val="0"/>
          <w:color w:val="000000" w:themeColor="text1"/>
          <w:sz w:val="36"/>
          <w:szCs w:val="40"/>
          <w:lang w:eastAsia="zh-CN"/>
          <w14:textFill>
            <w14:solidFill>
              <w14:schemeClr w14:val="tx1"/>
            </w14:solidFill>
          </w14:textFill>
        </w:rPr>
        <w:t>）嘉兴工业设计</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产业主题赛</w:t>
      </w:r>
      <w: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t>决赛通知细则</w:t>
      </w:r>
    </w:p>
    <w:p w14:paraId="0E9C7F8A">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4C3AEFAE">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各参赛院校：</w:t>
      </w:r>
    </w:p>
    <w:p w14:paraId="011FF8A0">
      <w:pPr>
        <w:spacing w:line="360" w:lineRule="auto"/>
        <w:ind w:firstLine="420"/>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2025中华设计奖高教赛道竞赛（原浙江省大学生工业设计竞赛）</w:t>
      </w:r>
      <w:r>
        <w:rPr>
          <w:rFonts w:hint="eastAsia" w:ascii="宋体" w:hAnsi="宋体" w:cs="宋体"/>
          <w:b w:val="0"/>
          <w:bCs w:val="0"/>
          <w:color w:val="000000" w:themeColor="text1"/>
          <w:sz w:val="24"/>
          <w:lang w:val="en-US" w:eastAsia="zh-CN"/>
          <w14:textFill>
            <w14:solidFill>
              <w14:schemeClr w14:val="tx1"/>
            </w14:solidFill>
          </w14:textFill>
        </w:rPr>
        <w:t>嘉兴工业设计</w:t>
      </w:r>
      <w:r>
        <w:rPr>
          <w:rFonts w:hint="eastAsia" w:ascii="宋体" w:hAnsi="宋体" w:eastAsia="宋体" w:cs="宋体"/>
          <w:b w:val="0"/>
          <w:bCs w:val="0"/>
          <w:color w:val="000000" w:themeColor="text1"/>
          <w:sz w:val="24"/>
          <w14:textFill>
            <w14:solidFill>
              <w14:schemeClr w14:val="tx1"/>
            </w14:solidFill>
          </w14:textFill>
        </w:rPr>
        <w:t>产业主题</w:t>
      </w:r>
      <w:r>
        <w:rPr>
          <w:rFonts w:hint="eastAsia" w:ascii="宋体" w:hAnsi="宋体" w:eastAsia="宋体" w:cs="宋体"/>
          <w:b w:val="0"/>
          <w:bCs w:val="0"/>
          <w:color w:val="000000" w:themeColor="text1"/>
          <w:sz w:val="24"/>
          <w:lang w:val="en-US" w:eastAsia="zh-CN"/>
          <w14:textFill>
            <w14:solidFill>
              <w14:schemeClr w14:val="tx1"/>
            </w14:solidFill>
          </w14:textFill>
        </w:rPr>
        <w:t>赛</w:t>
      </w:r>
      <w:r>
        <w:rPr>
          <w:rFonts w:hint="eastAsia" w:ascii="宋体" w:hAnsi="宋体" w:eastAsia="宋体" w:cs="宋体"/>
          <w:b w:val="0"/>
          <w:bCs w:val="0"/>
          <w:color w:val="000000" w:themeColor="text1"/>
          <w:sz w:val="24"/>
          <w14:textFill>
            <w14:solidFill>
              <w14:schemeClr w14:val="tx1"/>
            </w14:solidFill>
          </w14:textFill>
        </w:rPr>
        <w:t>共征集作品</w:t>
      </w:r>
      <w:r>
        <w:rPr>
          <w:rFonts w:hint="eastAsia" w:ascii="宋体" w:hAnsi="宋体" w:cs="宋体"/>
          <w:b w:val="0"/>
          <w:bCs w:val="0"/>
          <w:color w:val="000000" w:themeColor="text1"/>
          <w:sz w:val="24"/>
          <w:lang w:val="en-US" w:eastAsia="zh-CN"/>
          <w14:textFill>
            <w14:solidFill>
              <w14:schemeClr w14:val="tx1"/>
            </w14:solidFill>
          </w14:textFill>
        </w:rPr>
        <w:t>120</w:t>
      </w:r>
      <w:r>
        <w:rPr>
          <w:rFonts w:hint="eastAsia" w:ascii="宋体" w:hAnsi="宋体" w:eastAsia="宋体" w:cs="宋体"/>
          <w:b w:val="0"/>
          <w:bCs w:val="0"/>
          <w:color w:val="000000" w:themeColor="text1"/>
          <w:sz w:val="24"/>
          <w14:textFill>
            <w14:solidFill>
              <w14:schemeClr w14:val="tx1"/>
            </w14:solidFill>
          </w14:textFill>
        </w:rPr>
        <w:t>件。经过评审，共有</w:t>
      </w:r>
      <w:r>
        <w:rPr>
          <w:rFonts w:hint="eastAsia" w:ascii="宋体" w:hAnsi="宋体" w:cs="宋体"/>
          <w:b w:val="0"/>
          <w:bCs w:val="0"/>
          <w:color w:val="000000" w:themeColor="text1"/>
          <w:sz w:val="24"/>
          <w:lang w:val="en-US" w:eastAsia="zh-CN"/>
          <w14:textFill>
            <w14:solidFill>
              <w14:schemeClr w14:val="tx1"/>
            </w14:solidFill>
          </w14:textFill>
        </w:rPr>
        <w:t>42</w:t>
      </w:r>
      <w:r>
        <w:rPr>
          <w:rFonts w:hint="eastAsia" w:ascii="宋体" w:hAnsi="宋体" w:eastAsia="宋体" w:cs="宋体"/>
          <w:b w:val="0"/>
          <w:bCs w:val="0"/>
          <w:color w:val="000000" w:themeColor="text1"/>
          <w:sz w:val="24"/>
          <w14:textFill>
            <w14:solidFill>
              <w14:schemeClr w14:val="tx1"/>
            </w14:solidFill>
          </w14:textFill>
        </w:rPr>
        <w:t>件作品</w:t>
      </w:r>
      <w:r>
        <w:rPr>
          <w:rFonts w:hint="eastAsia" w:ascii="宋体" w:hAnsi="宋体" w:eastAsia="宋体" w:cs="宋体"/>
          <w:b w:val="0"/>
          <w:bCs w:val="0"/>
          <w:color w:val="000000" w:themeColor="text1"/>
          <w:sz w:val="24"/>
          <w:lang w:val="en-US" w:eastAsia="zh-CN"/>
          <w14:textFill>
            <w14:solidFill>
              <w14:schemeClr w14:val="tx1"/>
            </w14:solidFill>
          </w14:textFill>
        </w:rPr>
        <w:t>获奖</w:t>
      </w:r>
      <w:r>
        <w:rPr>
          <w:rFonts w:hint="eastAsia" w:ascii="宋体" w:hAnsi="宋体" w:eastAsia="宋体" w:cs="宋体"/>
          <w:b w:val="0"/>
          <w:bCs w:val="0"/>
          <w:color w:val="000000" w:themeColor="text1"/>
          <w:sz w:val="24"/>
          <w14:textFill>
            <w14:solidFill>
              <w14:schemeClr w14:val="tx1"/>
            </w14:solidFill>
          </w14:textFill>
        </w:rPr>
        <w:t>，其中</w:t>
      </w:r>
      <w:r>
        <w:rPr>
          <w:rFonts w:hint="eastAsia" w:ascii="宋体" w:hAnsi="宋体" w:cs="宋体"/>
          <w:b w:val="0"/>
          <w:bCs w:val="0"/>
          <w:color w:val="000000" w:themeColor="text1"/>
          <w:sz w:val="24"/>
          <w:lang w:val="en-US" w:eastAsia="zh-CN"/>
          <w14:textFill>
            <w14:solidFill>
              <w14:schemeClr w14:val="tx1"/>
            </w14:solidFill>
          </w14:textFill>
        </w:rPr>
        <w:t>18</w:t>
      </w:r>
      <w:r>
        <w:rPr>
          <w:rFonts w:hint="eastAsia" w:ascii="宋体" w:hAnsi="宋体" w:eastAsia="宋体" w:cs="宋体"/>
          <w:b w:val="0"/>
          <w:bCs w:val="0"/>
          <w:color w:val="000000" w:themeColor="text1"/>
          <w:sz w:val="24"/>
          <w14:textFill>
            <w14:solidFill>
              <w14:schemeClr w14:val="tx1"/>
            </w14:solidFill>
          </w14:textFill>
        </w:rPr>
        <w:t>件作品</w:t>
      </w:r>
      <w:r>
        <w:rPr>
          <w:rFonts w:hint="eastAsia" w:ascii="宋体" w:hAnsi="宋体" w:eastAsia="宋体" w:cs="宋体"/>
          <w:b w:val="0"/>
          <w:bCs w:val="0"/>
          <w:color w:val="000000" w:themeColor="text1"/>
          <w:sz w:val="24"/>
          <w:lang w:val="en-US" w:eastAsia="zh-CN"/>
          <w14:textFill>
            <w14:solidFill>
              <w14:schemeClr w14:val="tx1"/>
            </w14:solidFill>
          </w14:textFill>
        </w:rPr>
        <w:t>入围决赛</w:t>
      </w:r>
      <w:r>
        <w:rPr>
          <w:rFonts w:hint="eastAsia" w:ascii="宋体" w:hAnsi="宋体" w:eastAsia="宋体" w:cs="宋体"/>
          <w:b w:val="0"/>
          <w:bCs w:val="0"/>
          <w:color w:val="000000" w:themeColor="text1"/>
          <w:sz w:val="24"/>
          <w14:textFill>
            <w14:solidFill>
              <w14:schemeClr w14:val="tx1"/>
            </w14:solidFill>
          </w14:textFill>
        </w:rPr>
        <w:t>角逐一、二等奖。</w:t>
      </w:r>
      <w:r>
        <w:rPr>
          <w:rFonts w:hint="eastAsia" w:ascii="宋体" w:hAnsi="宋体" w:eastAsia="宋体" w:cs="宋体"/>
          <w:b w:val="0"/>
          <w:bCs w:val="0"/>
          <w:color w:val="000000" w:themeColor="text1"/>
          <w:sz w:val="24"/>
          <w:szCs w:val="32"/>
          <w14:textFill>
            <w14:solidFill>
              <w14:schemeClr w14:val="tx1"/>
            </w14:solidFill>
          </w14:textFill>
        </w:rPr>
        <w:t>现将决赛相关内容通知如下：</w:t>
      </w:r>
    </w:p>
    <w:p w14:paraId="4DEC6760">
      <w:pPr>
        <w:spacing w:before="312" w:beforeLines="100" w:after="156" w:afterLines="50" w:line="360" w:lineRule="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一、决赛作品要求</w:t>
      </w:r>
    </w:p>
    <w:p w14:paraId="525F8BB0">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本次入围决赛作品方案可以继续修改完善，最终作品方案需要提供设计说明版面、作品陈述PPT讲稿、设计展示视频文件（可选）、实物模型等。作品方案（除</w:t>
      </w:r>
      <w:r>
        <w:rPr>
          <w:rFonts w:hint="eastAsia" w:ascii="宋体" w:hAnsi="宋体" w:eastAsia="宋体" w:cs="宋体"/>
          <w:b w:val="0"/>
          <w:bCs w:val="0"/>
          <w:color w:val="000000" w:themeColor="text1"/>
          <w:sz w:val="24"/>
          <w:lang w:val="en-US" w:eastAsia="zh-CN"/>
          <w14:textFill>
            <w14:solidFill>
              <w14:schemeClr w14:val="tx1"/>
            </w14:solidFill>
          </w14:textFill>
        </w:rPr>
        <w:t>实物</w:t>
      </w:r>
      <w:r>
        <w:rPr>
          <w:rFonts w:hint="eastAsia" w:ascii="宋体" w:hAnsi="宋体" w:eastAsia="宋体" w:cs="宋体"/>
          <w:b w:val="0"/>
          <w:bCs w:val="0"/>
          <w:color w:val="000000" w:themeColor="text1"/>
          <w:sz w:val="24"/>
          <w14:textFill>
            <w14:solidFill>
              <w14:schemeClr w14:val="tx1"/>
            </w14:solidFill>
          </w14:textFill>
        </w:rPr>
        <w:t>模型外）最终提交时间截止</w:t>
      </w:r>
      <w:r>
        <w:rPr>
          <w:rFonts w:hint="eastAsia" w:ascii="宋体" w:hAnsi="宋体" w:eastAsia="宋体" w:cs="宋体"/>
          <w:b/>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u w:val="single"/>
          <w14:textFill>
            <w14:solidFill>
              <w14:schemeClr w14:val="tx1"/>
            </w14:solidFill>
          </w14:textFill>
        </w:rPr>
        <w:t>202</w:t>
      </w:r>
      <w:r>
        <w:rPr>
          <w:rFonts w:hint="eastAsia" w:ascii="宋体" w:hAnsi="宋体" w:eastAsia="宋体" w:cs="宋体"/>
          <w:b/>
          <w:bCs/>
          <w:color w:val="000000" w:themeColor="text1"/>
          <w:sz w:val="24"/>
          <w:u w:val="single"/>
          <w:lang w:val="en-US" w:eastAsia="zh-CN"/>
          <w14:textFill>
            <w14:solidFill>
              <w14:schemeClr w14:val="tx1"/>
            </w14:solidFill>
          </w14:textFill>
        </w:rPr>
        <w:t>5</w:t>
      </w:r>
      <w:r>
        <w:rPr>
          <w:rFonts w:hint="eastAsia" w:ascii="宋体" w:hAnsi="宋体" w:eastAsia="宋体" w:cs="宋体"/>
          <w:b/>
          <w:bCs/>
          <w:color w:val="000000" w:themeColor="text1"/>
          <w:sz w:val="24"/>
          <w:u w:val="single"/>
          <w14:textFill>
            <w14:solidFill>
              <w14:schemeClr w14:val="tx1"/>
            </w14:solidFill>
          </w14:textFill>
        </w:rPr>
        <w:t>年</w:t>
      </w:r>
      <w:r>
        <w:rPr>
          <w:rFonts w:hint="eastAsia" w:ascii="宋体" w:hAnsi="宋体" w:eastAsia="宋体" w:cs="宋体"/>
          <w:b/>
          <w:bCs/>
          <w:color w:val="000000" w:themeColor="text1"/>
          <w:sz w:val="24"/>
          <w:szCs w:val="32"/>
          <w:u w:val="single"/>
          <w14:textFill>
            <w14:solidFill>
              <w14:schemeClr w14:val="tx1"/>
            </w14:solidFill>
          </w14:textFill>
        </w:rPr>
        <w:t>10月</w:t>
      </w:r>
      <w:r>
        <w:rPr>
          <w:rFonts w:hint="eastAsia" w:ascii="宋体" w:hAnsi="宋体" w:cs="宋体"/>
          <w:b/>
          <w:bCs/>
          <w:color w:val="000000" w:themeColor="text1"/>
          <w:sz w:val="24"/>
          <w:szCs w:val="32"/>
          <w:u w:val="single"/>
          <w:lang w:val="en-US" w:eastAsia="zh-CN"/>
          <w14:textFill>
            <w14:solidFill>
              <w14:schemeClr w14:val="tx1"/>
            </w14:solidFill>
          </w14:textFill>
        </w:rPr>
        <w:t>11</w:t>
      </w:r>
      <w:r>
        <w:rPr>
          <w:rFonts w:hint="eastAsia" w:ascii="宋体" w:hAnsi="宋体" w:eastAsia="宋体" w:cs="宋体"/>
          <w:b/>
          <w:bCs/>
          <w:color w:val="000000" w:themeColor="text1"/>
          <w:sz w:val="24"/>
          <w:szCs w:val="32"/>
          <w:u w:val="single"/>
          <w14:textFill>
            <w14:solidFill>
              <w14:schemeClr w14:val="tx1"/>
            </w14:solidFill>
          </w14:textFill>
        </w:rPr>
        <w:t>日</w:t>
      </w:r>
      <w:r>
        <w:rPr>
          <w:rFonts w:hint="eastAsia" w:ascii="宋体" w:hAnsi="宋体" w:cs="宋体"/>
          <w:b/>
          <w:bCs/>
          <w:color w:val="000000" w:themeColor="text1"/>
          <w:sz w:val="24"/>
          <w:szCs w:val="32"/>
          <w:u w:val="single"/>
          <w:lang w:val="en-US" w:eastAsia="zh-CN"/>
          <w14:textFill>
            <w14:solidFill>
              <w14:schemeClr w14:val="tx1"/>
            </w14:solidFill>
          </w14:textFill>
        </w:rPr>
        <w:t>17</w:t>
      </w:r>
      <w:r>
        <w:rPr>
          <w:rFonts w:hint="eastAsia" w:ascii="宋体" w:hAnsi="宋体" w:eastAsia="宋体" w:cs="宋体"/>
          <w:b/>
          <w:bCs/>
          <w:color w:val="000000" w:themeColor="text1"/>
          <w:sz w:val="24"/>
          <w:szCs w:val="32"/>
          <w:u w:val="single"/>
          <w14:textFill>
            <w14:solidFill>
              <w14:schemeClr w14:val="tx1"/>
            </w14:solidFill>
          </w14:textFill>
        </w:rPr>
        <w:t>:00前</w:t>
      </w:r>
      <w:r>
        <w:rPr>
          <w:rFonts w:hint="eastAsia" w:ascii="宋体" w:hAnsi="宋体" w:cs="宋体"/>
          <w:b/>
          <w:bCs/>
          <w:color w:val="000000" w:themeColor="text1"/>
          <w:sz w:val="24"/>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32"/>
          <w14:textFill>
            <w14:solidFill>
              <w14:schemeClr w14:val="tx1"/>
            </w14:solidFill>
          </w14:textFill>
        </w:rPr>
        <w:t>，逾期概不受理。</w:t>
      </w:r>
    </w:p>
    <w:p w14:paraId="080DF73B">
      <w:pPr>
        <w:spacing w:line="36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设计说明版面要求</w:t>
      </w:r>
    </w:p>
    <w:p w14:paraId="604029A7">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决赛作品只需提交一个设计说明版面，版面内容包含作品主题、效果图、必要的结构图、基本外观尺寸图及说明文字等。</w:t>
      </w:r>
    </w:p>
    <w:p w14:paraId="20FEEA42">
      <w:pPr>
        <w:shd w:val="clea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版面规格：800mm×1800mm（竖构图）；</w:t>
      </w:r>
    </w:p>
    <w:p w14:paraId="0A0C6398">
      <w:pPr>
        <w:shd w:val="clea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版面格式：jpg格式，分辨率144dpi；</w:t>
      </w:r>
    </w:p>
    <w:p w14:paraId="44357380">
      <w:pPr>
        <w:shd w:val="clea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版面大小：</w:t>
      </w:r>
      <w:r>
        <w:rPr>
          <w:rFonts w:hint="eastAsia" w:ascii="宋体" w:hAnsi="宋体" w:cs="宋体"/>
          <w:b w:val="0"/>
          <w:bCs w:val="0"/>
          <w:color w:val="000000" w:themeColor="text1"/>
          <w:sz w:val="24"/>
          <w:shd w:val="clear"/>
          <w:lang w:val="en-US" w:eastAsia="zh-CN"/>
          <w14:textFill>
            <w14:solidFill>
              <w14:schemeClr w14:val="tx1"/>
            </w14:solidFill>
          </w14:textFill>
        </w:rPr>
        <w:t>2</w:t>
      </w:r>
      <w:r>
        <w:rPr>
          <w:rFonts w:hint="eastAsia" w:ascii="宋体" w:hAnsi="宋体" w:eastAsia="宋体" w:cs="宋体"/>
          <w:b w:val="0"/>
          <w:bCs w:val="0"/>
          <w:color w:val="000000" w:themeColor="text1"/>
          <w:sz w:val="24"/>
          <w:shd w:val="clear"/>
          <w14:textFill>
            <w14:solidFill>
              <w14:schemeClr w14:val="tx1"/>
            </w14:solidFill>
          </w14:textFill>
        </w:rPr>
        <w:t>0M以</w:t>
      </w:r>
      <w:r>
        <w:rPr>
          <w:rFonts w:hint="eastAsia" w:ascii="宋体" w:hAnsi="宋体" w:eastAsia="宋体" w:cs="宋体"/>
          <w:b w:val="0"/>
          <w:bCs w:val="0"/>
          <w:color w:val="000000" w:themeColor="text1"/>
          <w:sz w:val="24"/>
          <w14:textFill>
            <w14:solidFill>
              <w14:schemeClr w14:val="tx1"/>
            </w14:solidFill>
          </w14:textFill>
        </w:rPr>
        <w:t>内；</w:t>
      </w:r>
    </w:p>
    <w:p w14:paraId="4E523E51">
      <w:pPr>
        <w:shd w:val="clea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版面命名：作品参赛编号+作品名称-版面，如：A001号作品版面命名为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A001智能水杯-版面</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447A3512">
      <w:pPr>
        <w:spacing w:line="36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（2）作品陈述PPT讲稿要求</w:t>
      </w:r>
    </w:p>
    <w:p w14:paraId="046BDF6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决赛作品须提交作品陈述PPT讲稿1份，包含决赛路演答辩时所需要用到的所有内容。</w:t>
      </w:r>
    </w:p>
    <w:p w14:paraId="6CA45EF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讲稿规格：16</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9版式（横构图）；</w:t>
      </w:r>
    </w:p>
    <w:p w14:paraId="0303F9C5">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讲稿格式：PDF格式</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PowerPoint格式；</w:t>
      </w:r>
    </w:p>
    <w:p w14:paraId="5C448A5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讲稿大小：PDF、PowerPoint每个文件大小控制在20M以内；</w:t>
      </w:r>
    </w:p>
    <w:p w14:paraId="112A7DA2">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讲稿命名：作品参赛编号+作品名称-讲稿，如：A001号作品讲稿命名为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A001智能水杯-讲稿</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6941D2B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（3）设计展示视频要求（可选）</w:t>
      </w:r>
    </w:p>
    <w:p w14:paraId="039F9B7C">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决赛作品可以提交设计展示视频作为辅助介绍。</w:t>
      </w:r>
    </w:p>
    <w:p w14:paraId="48EB141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视频规格：16：9版式（横构图）；</w:t>
      </w:r>
    </w:p>
    <w:p w14:paraId="2881D22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视频格式：MP4格式；</w:t>
      </w:r>
    </w:p>
    <w:p w14:paraId="0F07F4E2">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视频大小：100M以内；</w:t>
      </w:r>
    </w:p>
    <w:p w14:paraId="4D1D1E7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视频命名：作品参赛编号+作品名称-视频，如：A001号作品展示视频命名为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A001智能水杯-视频</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tbl>
      <w:tblPr>
        <w:tblStyle w:val="3"/>
        <w:tblpPr w:leftFromText="180" w:rightFromText="180" w:vertAnchor="text" w:horzAnchor="page" w:tblpX="1537" w:tblpY="4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1"/>
        <w:gridCol w:w="767"/>
        <w:gridCol w:w="800"/>
        <w:gridCol w:w="777"/>
        <w:gridCol w:w="2887"/>
        <w:gridCol w:w="703"/>
        <w:gridCol w:w="925"/>
        <w:gridCol w:w="1612"/>
      </w:tblGrid>
      <w:tr w14:paraId="01F9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711" w:type="dxa"/>
            <w:shd w:val="clear" w:color="auto" w:fill="auto"/>
            <w:vAlign w:val="center"/>
          </w:tcPr>
          <w:p w14:paraId="20E29FF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序号</w:t>
            </w:r>
          </w:p>
        </w:tc>
        <w:tc>
          <w:tcPr>
            <w:tcW w:w="767" w:type="dxa"/>
            <w:shd w:val="clear" w:color="auto" w:fill="auto"/>
            <w:vAlign w:val="center"/>
          </w:tcPr>
          <w:p w14:paraId="492C115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内容</w:t>
            </w:r>
          </w:p>
        </w:tc>
        <w:tc>
          <w:tcPr>
            <w:tcW w:w="800" w:type="dxa"/>
            <w:shd w:val="clear" w:color="auto" w:fill="auto"/>
            <w:vAlign w:val="center"/>
          </w:tcPr>
          <w:p w14:paraId="2BFC6E3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性质</w:t>
            </w:r>
          </w:p>
        </w:tc>
        <w:tc>
          <w:tcPr>
            <w:tcW w:w="777" w:type="dxa"/>
            <w:shd w:val="clear" w:color="auto" w:fill="auto"/>
            <w:vAlign w:val="center"/>
          </w:tcPr>
          <w:p w14:paraId="3E29CD8A">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数量</w:t>
            </w:r>
          </w:p>
        </w:tc>
        <w:tc>
          <w:tcPr>
            <w:tcW w:w="2887" w:type="dxa"/>
            <w:shd w:val="clear" w:color="auto" w:fill="auto"/>
            <w:vAlign w:val="center"/>
          </w:tcPr>
          <w:p w14:paraId="3C498D9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规格</w:t>
            </w:r>
          </w:p>
        </w:tc>
        <w:tc>
          <w:tcPr>
            <w:tcW w:w="703" w:type="dxa"/>
            <w:shd w:val="clear" w:color="auto" w:fill="auto"/>
            <w:vAlign w:val="center"/>
          </w:tcPr>
          <w:p w14:paraId="78405A64">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格式</w:t>
            </w:r>
          </w:p>
        </w:tc>
        <w:tc>
          <w:tcPr>
            <w:tcW w:w="925" w:type="dxa"/>
            <w:shd w:val="clear" w:color="auto" w:fill="auto"/>
            <w:vAlign w:val="center"/>
          </w:tcPr>
          <w:p w14:paraId="3159593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大小</w:t>
            </w:r>
          </w:p>
        </w:tc>
        <w:tc>
          <w:tcPr>
            <w:tcW w:w="1612" w:type="dxa"/>
            <w:shd w:val="clear" w:color="auto" w:fill="auto"/>
            <w:vAlign w:val="center"/>
          </w:tcPr>
          <w:p w14:paraId="19A4A2D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示例</w:t>
            </w:r>
          </w:p>
        </w:tc>
      </w:tr>
      <w:tr w14:paraId="13F2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711" w:type="dxa"/>
            <w:shd w:val="clear" w:color="auto" w:fill="auto"/>
            <w:vAlign w:val="center"/>
          </w:tcPr>
          <w:p w14:paraId="5946B0F8">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767" w:type="dxa"/>
            <w:shd w:val="clear" w:color="auto" w:fill="auto"/>
            <w:vAlign w:val="center"/>
          </w:tcPr>
          <w:p w14:paraId="59A8967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w:t>
            </w:r>
          </w:p>
        </w:tc>
        <w:tc>
          <w:tcPr>
            <w:tcW w:w="800" w:type="dxa"/>
            <w:shd w:val="clear" w:color="auto" w:fill="auto"/>
            <w:vAlign w:val="center"/>
          </w:tcPr>
          <w:p w14:paraId="630369E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必须</w:t>
            </w:r>
          </w:p>
        </w:tc>
        <w:tc>
          <w:tcPr>
            <w:tcW w:w="777" w:type="dxa"/>
            <w:shd w:val="clear" w:color="auto" w:fill="auto"/>
            <w:vAlign w:val="center"/>
          </w:tcPr>
          <w:p w14:paraId="63CB8528">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024BA74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800mm×1800mm（竖构图），144dpi</w:t>
            </w:r>
          </w:p>
        </w:tc>
        <w:tc>
          <w:tcPr>
            <w:tcW w:w="703" w:type="dxa"/>
            <w:shd w:val="clear" w:color="auto" w:fill="auto"/>
            <w:vAlign w:val="center"/>
          </w:tcPr>
          <w:p w14:paraId="2C0E81F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.jpg</w:t>
            </w:r>
          </w:p>
        </w:tc>
        <w:tc>
          <w:tcPr>
            <w:tcW w:w="925" w:type="dxa"/>
            <w:shd w:val="clear" w:color="auto" w:fill="auto"/>
            <w:vAlign w:val="center"/>
          </w:tcPr>
          <w:p w14:paraId="6571CEB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&lt;10M</w:t>
            </w:r>
          </w:p>
        </w:tc>
        <w:tc>
          <w:tcPr>
            <w:tcW w:w="1612" w:type="dxa"/>
            <w:shd w:val="clear" w:color="auto" w:fill="auto"/>
            <w:vAlign w:val="center"/>
          </w:tcPr>
          <w:p w14:paraId="71D366A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A001智能水杯-版面</w:t>
            </w:r>
          </w:p>
        </w:tc>
      </w:tr>
      <w:tr w14:paraId="73C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711" w:type="dxa"/>
            <w:shd w:val="clear" w:color="auto" w:fill="auto"/>
            <w:vAlign w:val="center"/>
          </w:tcPr>
          <w:p w14:paraId="759CFE9A">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w:t>
            </w:r>
          </w:p>
        </w:tc>
        <w:tc>
          <w:tcPr>
            <w:tcW w:w="767" w:type="dxa"/>
            <w:shd w:val="clear" w:color="auto" w:fill="auto"/>
            <w:vAlign w:val="center"/>
          </w:tcPr>
          <w:p w14:paraId="053215D5">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w:t>
            </w:r>
          </w:p>
        </w:tc>
        <w:tc>
          <w:tcPr>
            <w:tcW w:w="800" w:type="dxa"/>
            <w:shd w:val="clear" w:color="auto" w:fill="auto"/>
            <w:vAlign w:val="center"/>
          </w:tcPr>
          <w:p w14:paraId="741DC2B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必须</w:t>
            </w:r>
          </w:p>
        </w:tc>
        <w:tc>
          <w:tcPr>
            <w:tcW w:w="777" w:type="dxa"/>
            <w:shd w:val="clear" w:color="auto" w:fill="auto"/>
            <w:vAlign w:val="center"/>
          </w:tcPr>
          <w:p w14:paraId="0A86F606">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05E37F8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16：9版式（横构图）</w:t>
            </w:r>
          </w:p>
        </w:tc>
        <w:tc>
          <w:tcPr>
            <w:tcW w:w="703" w:type="dxa"/>
            <w:shd w:val="clear" w:color="auto" w:fill="auto"/>
            <w:vAlign w:val="center"/>
          </w:tcPr>
          <w:p w14:paraId="0E71509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.pdf</w:t>
            </w:r>
          </w:p>
          <w:p w14:paraId="66B2779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.ppt</w:t>
            </w:r>
          </w:p>
        </w:tc>
        <w:tc>
          <w:tcPr>
            <w:tcW w:w="925" w:type="dxa"/>
            <w:shd w:val="clear" w:color="auto" w:fill="auto"/>
            <w:vAlign w:val="center"/>
          </w:tcPr>
          <w:p w14:paraId="217324A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&lt;20M</w:t>
            </w:r>
          </w:p>
        </w:tc>
        <w:tc>
          <w:tcPr>
            <w:tcW w:w="1612" w:type="dxa"/>
            <w:shd w:val="clear" w:color="auto" w:fill="auto"/>
            <w:vAlign w:val="center"/>
          </w:tcPr>
          <w:p w14:paraId="427EE9A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A001智能水杯-讲稿</w:t>
            </w:r>
          </w:p>
        </w:tc>
      </w:tr>
      <w:tr w14:paraId="2740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711" w:type="dxa"/>
            <w:shd w:val="clear" w:color="auto" w:fill="auto"/>
            <w:vAlign w:val="center"/>
          </w:tcPr>
          <w:p w14:paraId="4CF991A2">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w:t>
            </w:r>
          </w:p>
        </w:tc>
        <w:tc>
          <w:tcPr>
            <w:tcW w:w="767" w:type="dxa"/>
            <w:shd w:val="clear" w:color="auto" w:fill="auto"/>
            <w:vAlign w:val="center"/>
          </w:tcPr>
          <w:p w14:paraId="600CB81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w:t>
            </w:r>
          </w:p>
        </w:tc>
        <w:tc>
          <w:tcPr>
            <w:tcW w:w="800" w:type="dxa"/>
            <w:shd w:val="clear" w:color="auto" w:fill="auto"/>
            <w:vAlign w:val="center"/>
          </w:tcPr>
          <w:p w14:paraId="7EA198F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可选</w:t>
            </w:r>
          </w:p>
        </w:tc>
        <w:tc>
          <w:tcPr>
            <w:tcW w:w="777" w:type="dxa"/>
            <w:shd w:val="clear" w:color="auto" w:fill="auto"/>
            <w:vAlign w:val="center"/>
          </w:tcPr>
          <w:p w14:paraId="4B05941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1D0A3F7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16：9（横构图）</w:t>
            </w:r>
          </w:p>
        </w:tc>
        <w:tc>
          <w:tcPr>
            <w:tcW w:w="703" w:type="dxa"/>
            <w:shd w:val="clear" w:color="auto" w:fill="auto"/>
            <w:vAlign w:val="center"/>
          </w:tcPr>
          <w:p w14:paraId="048F567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.mp4</w:t>
            </w:r>
          </w:p>
        </w:tc>
        <w:tc>
          <w:tcPr>
            <w:tcW w:w="925" w:type="dxa"/>
            <w:shd w:val="clear" w:color="auto" w:fill="auto"/>
            <w:vAlign w:val="center"/>
          </w:tcPr>
          <w:p w14:paraId="3E2DE98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&lt;100M</w:t>
            </w:r>
          </w:p>
        </w:tc>
        <w:tc>
          <w:tcPr>
            <w:tcW w:w="1612" w:type="dxa"/>
            <w:shd w:val="clear" w:color="auto" w:fill="auto"/>
            <w:vAlign w:val="center"/>
          </w:tcPr>
          <w:p w14:paraId="7B5F36BB">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A001智能水杯-视频</w:t>
            </w:r>
          </w:p>
        </w:tc>
      </w:tr>
      <w:tr w14:paraId="4B1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9182" w:type="dxa"/>
            <w:gridSpan w:val="8"/>
            <w:shd w:val="clear" w:color="auto" w:fill="auto"/>
            <w:vAlign w:val="center"/>
          </w:tcPr>
          <w:p w14:paraId="2767993B">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截止时间：202</w:t>
            </w:r>
            <w:r>
              <w:rPr>
                <w:rFonts w:hint="eastAsia" w:ascii="宋体" w:hAnsi="宋体" w:eastAsia="宋体" w:cs="宋体"/>
                <w:b/>
                <w:bCs/>
                <w:color w:val="000000" w:themeColor="text1"/>
                <w:sz w:val="24"/>
                <w:lang w:val="en-US" w:eastAsia="zh-CN"/>
                <w14:textFill>
                  <w14:solidFill>
                    <w14:schemeClr w14:val="tx1"/>
                  </w14:solidFill>
                </w14:textFill>
              </w:rPr>
              <w:t>5</w:t>
            </w:r>
            <w:r>
              <w:rPr>
                <w:rFonts w:hint="eastAsia" w:ascii="宋体" w:hAnsi="宋体" w:eastAsia="宋体" w:cs="宋体"/>
                <w:b/>
                <w:bCs/>
                <w:color w:val="000000" w:themeColor="text1"/>
                <w:sz w:val="24"/>
                <w14:textFill>
                  <w14:solidFill>
                    <w14:schemeClr w14:val="tx1"/>
                  </w14:solidFill>
                </w14:textFill>
              </w:rPr>
              <w:t>年10月</w:t>
            </w:r>
            <w:r>
              <w:rPr>
                <w:rFonts w:hint="eastAsia" w:ascii="宋体" w:hAnsi="宋体" w:cs="宋体"/>
                <w:b/>
                <w:bCs/>
                <w:color w:val="000000" w:themeColor="text1"/>
                <w:sz w:val="24"/>
                <w:lang w:val="en-US" w:eastAsia="zh-CN"/>
                <w14:textFill>
                  <w14:solidFill>
                    <w14:schemeClr w14:val="tx1"/>
                  </w14:solidFill>
                </w14:textFill>
              </w:rPr>
              <w:t>11</w:t>
            </w:r>
            <w:r>
              <w:rPr>
                <w:rFonts w:hint="eastAsia" w:ascii="宋体" w:hAnsi="宋体" w:eastAsia="宋体" w:cs="宋体"/>
                <w:b/>
                <w:bCs/>
                <w:color w:val="000000" w:themeColor="text1"/>
                <w:sz w:val="24"/>
                <w14:textFill>
                  <w14:solidFill>
                    <w14:schemeClr w14:val="tx1"/>
                  </w14:solidFill>
                </w14:textFill>
              </w:rPr>
              <w:t>日</w:t>
            </w:r>
            <w:r>
              <w:rPr>
                <w:rFonts w:hint="eastAsia" w:ascii="宋体" w:hAnsi="宋体" w:cs="宋体"/>
                <w:b/>
                <w:bCs/>
                <w:color w:val="000000" w:themeColor="text1"/>
                <w:sz w:val="24"/>
                <w:lang w:val="en-US" w:eastAsia="zh-CN"/>
                <w14:textFill>
                  <w14:solidFill>
                    <w14:schemeClr w14:val="tx1"/>
                  </w14:solidFill>
                </w14:textFill>
              </w:rPr>
              <w:t>17</w:t>
            </w:r>
            <w:r>
              <w:rPr>
                <w:rFonts w:hint="eastAsia" w:ascii="宋体" w:hAnsi="宋体" w:eastAsia="宋体" w:cs="宋体"/>
                <w:b/>
                <w:bCs/>
                <w:color w:val="000000" w:themeColor="text1"/>
                <w:sz w:val="24"/>
                <w14:textFill>
                  <w14:solidFill>
                    <w14:schemeClr w14:val="tx1"/>
                  </w14:solidFill>
                </w14:textFill>
              </w:rPr>
              <w:t>:00</w:t>
            </w:r>
          </w:p>
        </w:tc>
      </w:tr>
    </w:tbl>
    <w:p w14:paraId="23032585">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决赛作品均需要在竞赛平台报送</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www.cidip.cn</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58ACED7D">
      <w:pPr>
        <w:spacing w:before="156" w:beforeLines="50"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为保证本次大赛评选的公正性，网站提交的作品版面、讲稿、视频等文件请按照文件规定要求提交，同时提交文件上不得出现作者所在单位、姓名</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包括英文或拼音缩写</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或与作者身份有关的任何图标、图形等个人信息资料。文件提交失误或者出现违规现象，作品都将做无效处理，后果由参赛团队自行承担</w:t>
      </w:r>
    </w:p>
    <w:p w14:paraId="372F9CE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4. </w:t>
      </w:r>
      <w:r>
        <w:rPr>
          <w:rFonts w:hint="eastAsia" w:ascii="宋体" w:hAnsi="宋体" w:eastAsia="宋体" w:cs="宋体"/>
          <w:b w:val="0"/>
          <w:bCs w:val="0"/>
          <w:color w:val="000000" w:themeColor="text1"/>
          <w:sz w:val="24"/>
          <w:lang w:val="en-US" w:eastAsia="zh-CN"/>
          <w14:textFill>
            <w14:solidFill>
              <w14:schemeClr w14:val="tx1"/>
            </w14:solidFill>
          </w14:textFill>
        </w:rPr>
        <w:t>入围决赛</w:t>
      </w:r>
      <w:r>
        <w:rPr>
          <w:rFonts w:hint="eastAsia" w:ascii="宋体" w:hAnsi="宋体" w:eastAsia="宋体" w:cs="宋体"/>
          <w:b w:val="0"/>
          <w:bCs w:val="0"/>
          <w:color w:val="000000" w:themeColor="text1"/>
          <w:sz w:val="24"/>
          <w14:textFill>
            <w14:solidFill>
              <w14:schemeClr w14:val="tx1"/>
            </w14:solidFill>
          </w14:textFill>
        </w:rPr>
        <w:t>作品须制作样机或模型，</w:t>
      </w:r>
      <w:r>
        <w:rPr>
          <w:rFonts w:hint="eastAsia" w:ascii="宋体" w:hAnsi="宋体" w:eastAsia="宋体" w:cs="宋体"/>
          <w:b w:val="0"/>
          <w:bCs w:val="0"/>
          <w:color w:val="000000" w:themeColor="text1"/>
          <w:sz w:val="24"/>
          <w:highlight w:val="none"/>
          <w:shd w:val="clear"/>
          <w14:textFill>
            <w14:solidFill>
              <w14:schemeClr w14:val="tx1"/>
            </w14:solidFill>
          </w14:textFill>
        </w:rPr>
        <w:t>样机或者模型实物体积</w:t>
      </w:r>
      <w:r>
        <w:rPr>
          <w:rFonts w:hint="eastAsia" w:ascii="宋体" w:hAnsi="宋体" w:eastAsia="宋体" w:cs="宋体"/>
          <w:b/>
          <w:bCs/>
          <w:color w:val="000000" w:themeColor="text1"/>
          <w:sz w:val="24"/>
          <w:highlight w:val="none"/>
          <w:shd w:val="clear"/>
          <w14:textFill>
            <w14:solidFill>
              <w14:schemeClr w14:val="tx1"/>
            </w14:solidFill>
          </w14:textFill>
        </w:rPr>
        <w:t>不大于1立方米</w:t>
      </w:r>
      <w:r>
        <w:rPr>
          <w:rFonts w:hint="eastAsia" w:ascii="宋体" w:hAnsi="宋体" w:cs="宋体"/>
          <w:b/>
          <w:bCs/>
          <w:color w:val="000000" w:themeColor="text1"/>
          <w:sz w:val="24"/>
          <w:highlight w:val="none"/>
          <w:shd w:val="clear"/>
          <w:lang w:eastAsia="zh-CN"/>
          <w14:textFill>
            <w14:solidFill>
              <w14:schemeClr w14:val="tx1"/>
            </w14:solidFill>
          </w14:textFill>
        </w:rPr>
        <w:t>，</w:t>
      </w:r>
      <w:r>
        <w:rPr>
          <w:rFonts w:hint="eastAsia" w:ascii="宋体" w:hAnsi="宋体" w:cs="宋体"/>
          <w:b/>
          <w:bCs/>
          <w:color w:val="000000" w:themeColor="text1"/>
          <w:sz w:val="24"/>
          <w:highlight w:val="none"/>
          <w:shd w:val="clear"/>
          <w:lang w:val="en-US" w:eastAsia="zh-CN"/>
          <w14:textFill>
            <w14:solidFill>
              <w14:schemeClr w14:val="tx1"/>
            </w14:solidFill>
          </w14:textFill>
        </w:rPr>
        <w:t>不小于0.3立方米</w:t>
      </w:r>
      <w:r>
        <w:rPr>
          <w:rFonts w:hint="eastAsia" w:ascii="宋体" w:hAnsi="宋体" w:eastAsia="宋体" w:cs="宋体"/>
          <w:b w:val="0"/>
          <w:bCs w:val="0"/>
          <w:color w:val="000000" w:themeColor="text1"/>
          <w:sz w:val="24"/>
          <w:highlight w:val="none"/>
          <w:shd w:val="clear"/>
          <w14:textFill>
            <w14:solidFill>
              <w14:schemeClr w14:val="tx1"/>
            </w14:solidFill>
          </w14:textFill>
        </w:rPr>
        <w:t>（大型作品可采用比例模型）</w:t>
      </w:r>
      <w:r>
        <w:rPr>
          <w:rFonts w:hint="eastAsia" w:ascii="宋体" w:hAnsi="宋体" w:eastAsia="宋体" w:cs="宋体"/>
          <w:b w:val="0"/>
          <w:bCs w:val="0"/>
          <w:color w:val="000000" w:themeColor="text1"/>
          <w:sz w:val="24"/>
          <w14:textFill>
            <w14:solidFill>
              <w14:schemeClr w14:val="tx1"/>
            </w14:solidFill>
          </w14:textFill>
        </w:rPr>
        <w:t>。模型制作经费各校自行承担。考虑到往届比赛中模型在快递运输和布展过程中发生不可抗拒的损坏，对展览效果及参赛选手带来负面影响。本次大赛模型由各参赛院校自行携带，</w:t>
      </w:r>
      <w:r>
        <w:rPr>
          <w:rFonts w:hint="eastAsia" w:ascii="宋体" w:hAnsi="宋体" w:eastAsia="宋体" w:cs="宋体"/>
          <w:b/>
          <w:bCs/>
          <w:color w:val="000000" w:themeColor="text1"/>
          <w:sz w:val="24"/>
          <w14:textFill>
            <w14:solidFill>
              <w14:schemeClr w14:val="tx1"/>
            </w14:solidFill>
          </w14:textFill>
        </w:rPr>
        <w:t>在参赛前</w:t>
      </w:r>
      <w:r>
        <w:rPr>
          <w:rFonts w:hint="eastAsia" w:ascii="宋体" w:hAnsi="宋体" w:eastAsia="宋体" w:cs="宋体"/>
          <w:b/>
          <w:bCs/>
          <w:color w:val="000000" w:themeColor="text1"/>
          <w:sz w:val="24"/>
          <w:highlight w:val="none"/>
          <w:shd w:val="clear"/>
          <w14:textFill>
            <w14:solidFill>
              <w14:schemeClr w14:val="tx1"/>
            </w14:solidFill>
          </w14:textFill>
        </w:rPr>
        <w:t>（202</w:t>
      </w:r>
      <w:r>
        <w:rPr>
          <w:rFonts w:hint="eastAsia" w:ascii="宋体" w:hAnsi="宋体" w:eastAsia="宋体" w:cs="宋体"/>
          <w:b/>
          <w:bCs/>
          <w:color w:val="000000" w:themeColor="text1"/>
          <w:sz w:val="24"/>
          <w:highlight w:val="none"/>
          <w:shd w:val="clear"/>
          <w:lang w:val="en-US" w:eastAsia="zh-CN"/>
          <w14:textFill>
            <w14:solidFill>
              <w14:schemeClr w14:val="tx1"/>
            </w14:solidFill>
          </w14:textFill>
        </w:rPr>
        <w:t>5</w:t>
      </w:r>
      <w:r>
        <w:rPr>
          <w:rFonts w:hint="eastAsia" w:ascii="宋体" w:hAnsi="宋体" w:eastAsia="宋体" w:cs="宋体"/>
          <w:b/>
          <w:bCs/>
          <w:color w:val="000000" w:themeColor="text1"/>
          <w:sz w:val="24"/>
          <w:highlight w:val="none"/>
          <w:shd w:val="clear"/>
          <w14:textFill>
            <w14:solidFill>
              <w14:schemeClr w14:val="tx1"/>
            </w14:solidFill>
          </w14:textFill>
        </w:rPr>
        <w:t>年10月</w:t>
      </w:r>
      <w:r>
        <w:rPr>
          <w:rFonts w:hint="eastAsia" w:ascii="宋体" w:hAnsi="宋体" w:cs="宋体"/>
          <w:b/>
          <w:bCs/>
          <w:color w:val="000000" w:themeColor="text1"/>
          <w:sz w:val="24"/>
          <w:highlight w:val="none"/>
          <w:shd w:val="clear"/>
          <w:lang w:val="en-US" w:eastAsia="zh-CN"/>
          <w14:textFill>
            <w14:solidFill>
              <w14:schemeClr w14:val="tx1"/>
            </w14:solidFill>
          </w14:textFill>
        </w:rPr>
        <w:t>18</w:t>
      </w:r>
      <w:r>
        <w:rPr>
          <w:rFonts w:hint="eastAsia" w:ascii="宋体" w:hAnsi="宋体" w:eastAsia="宋体" w:cs="宋体"/>
          <w:b/>
          <w:bCs/>
          <w:color w:val="000000" w:themeColor="text1"/>
          <w:sz w:val="24"/>
          <w:highlight w:val="none"/>
          <w:shd w:val="clear"/>
          <w14:textFill>
            <w14:solidFill>
              <w14:schemeClr w14:val="tx1"/>
            </w14:solidFill>
          </w14:textFill>
        </w:rPr>
        <w:t>日</w:t>
      </w:r>
      <w:r>
        <w:rPr>
          <w:rFonts w:hint="eastAsia" w:ascii="宋体" w:hAnsi="宋体" w:cs="宋体"/>
          <w:b/>
          <w:bCs/>
          <w:color w:val="000000" w:themeColor="text1"/>
          <w:sz w:val="24"/>
          <w:highlight w:val="none"/>
          <w:shd w:val="clear"/>
          <w:lang w:val="en-US" w:eastAsia="zh-CN"/>
          <w14:textFill>
            <w14:solidFill>
              <w14:schemeClr w14:val="tx1"/>
            </w14:solidFill>
          </w14:textFill>
        </w:rPr>
        <w:t>10</w:t>
      </w:r>
      <w:r>
        <w:rPr>
          <w:rFonts w:hint="eastAsia" w:ascii="宋体" w:hAnsi="宋体" w:eastAsia="宋体" w:cs="宋体"/>
          <w:b/>
          <w:bCs/>
          <w:color w:val="000000" w:themeColor="text1"/>
          <w:sz w:val="24"/>
          <w:highlight w:val="none"/>
          <w:shd w:val="clear"/>
          <w14:textFill>
            <w14:solidFill>
              <w14:schemeClr w14:val="tx1"/>
            </w14:solidFill>
          </w14:textFill>
        </w:rPr>
        <w:t>:00前）</w:t>
      </w:r>
      <w:r>
        <w:rPr>
          <w:rFonts w:hint="eastAsia" w:ascii="宋体" w:hAnsi="宋体" w:eastAsia="宋体" w:cs="宋体"/>
          <w:b/>
          <w:bCs/>
          <w:color w:val="000000" w:themeColor="text1"/>
          <w:sz w:val="24"/>
          <w14:textFill>
            <w14:solidFill>
              <w14:schemeClr w14:val="tx1"/>
            </w14:solidFill>
          </w14:textFill>
        </w:rPr>
        <w:t>准时送达至指定展示区域</w:t>
      </w:r>
      <w:r>
        <w:rPr>
          <w:rFonts w:hint="eastAsia" w:ascii="宋体" w:hAnsi="宋体" w:eastAsia="宋体" w:cs="宋体"/>
          <w:b w:val="0"/>
          <w:bCs w:val="0"/>
          <w:color w:val="000000" w:themeColor="text1"/>
          <w:sz w:val="24"/>
          <w14:textFill>
            <w14:solidFill>
              <w14:schemeClr w14:val="tx1"/>
            </w14:solidFill>
          </w14:textFill>
        </w:rPr>
        <w:t>。</w:t>
      </w:r>
    </w:p>
    <w:p w14:paraId="76E24D07">
      <w:pPr>
        <w:spacing w:line="360" w:lineRule="auto"/>
        <w:ind w:firstLine="420"/>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5. 入围决赛作品放弃路演答辩或未制作模型，视同放弃决赛资格，获奖奖项调整为三等奖。</w:t>
      </w:r>
    </w:p>
    <w:p w14:paraId="4D33F3D2">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二、决赛工作安排</w:t>
      </w:r>
    </w:p>
    <w:p w14:paraId="1ECE249E">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决赛时间</w:t>
      </w:r>
    </w:p>
    <w:p w14:paraId="6DE7DE1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决赛时间为</w:t>
      </w:r>
      <w:r>
        <w:rPr>
          <w:rFonts w:hint="eastAsia" w:ascii="宋体" w:hAnsi="宋体" w:eastAsia="宋体" w:cs="宋体"/>
          <w:b w:val="0"/>
          <w:bCs w:val="0"/>
          <w:color w:val="000000" w:themeColor="text1"/>
          <w:sz w:val="24"/>
          <w:u w:val="single"/>
          <w14:textFill>
            <w14:solidFill>
              <w14:schemeClr w14:val="tx1"/>
            </w14:solidFill>
          </w14:textFill>
        </w:rPr>
        <w:t>202</w:t>
      </w:r>
      <w:r>
        <w:rPr>
          <w:rFonts w:hint="eastAsia" w:ascii="宋体" w:hAnsi="宋体" w:eastAsia="宋体" w:cs="宋体"/>
          <w:b w:val="0"/>
          <w:bCs w:val="0"/>
          <w:color w:val="000000" w:themeColor="text1"/>
          <w:sz w:val="24"/>
          <w:u w:val="single"/>
          <w:lang w:val="en-US" w:eastAsia="zh-CN"/>
          <w14:textFill>
            <w14:solidFill>
              <w14:schemeClr w14:val="tx1"/>
            </w14:solidFill>
          </w14:textFill>
        </w:rPr>
        <w:t>5</w:t>
      </w:r>
      <w:r>
        <w:rPr>
          <w:rFonts w:hint="eastAsia" w:ascii="宋体" w:hAnsi="宋体" w:eastAsia="宋体" w:cs="宋体"/>
          <w:b w:val="0"/>
          <w:bCs w:val="0"/>
          <w:color w:val="000000" w:themeColor="text1"/>
          <w:sz w:val="24"/>
          <w:u w:val="single"/>
          <w14:textFill>
            <w14:solidFill>
              <w14:schemeClr w14:val="tx1"/>
            </w14:solidFill>
          </w14:textFill>
        </w:rPr>
        <w:t>年10月</w:t>
      </w:r>
      <w:r>
        <w:rPr>
          <w:rFonts w:hint="eastAsia" w:ascii="宋体" w:hAnsi="宋体" w:cs="宋体"/>
          <w:b w:val="0"/>
          <w:bCs w:val="0"/>
          <w:color w:val="000000" w:themeColor="text1"/>
          <w:sz w:val="24"/>
          <w:u w:val="single"/>
          <w:lang w:val="en-US" w:eastAsia="zh-CN"/>
          <w14:textFill>
            <w14:solidFill>
              <w14:schemeClr w14:val="tx1"/>
            </w14:solidFill>
          </w14:textFill>
        </w:rPr>
        <w:t>18</w:t>
      </w:r>
      <w:r>
        <w:rPr>
          <w:rFonts w:hint="eastAsia" w:ascii="宋体" w:hAnsi="宋体" w:eastAsia="宋体" w:cs="宋体"/>
          <w:b w:val="0"/>
          <w:bCs w:val="0"/>
          <w:color w:val="000000" w:themeColor="text1"/>
          <w:sz w:val="24"/>
          <w:u w:val="single"/>
          <w14:textFill>
            <w14:solidFill>
              <w14:schemeClr w14:val="tx1"/>
            </w14:solidFill>
          </w14:textFill>
        </w:rPr>
        <w:t>日</w:t>
      </w:r>
      <w:r>
        <w:rPr>
          <w:rFonts w:hint="eastAsia" w:ascii="宋体" w:hAnsi="宋体" w:eastAsia="宋体" w:cs="宋体"/>
          <w:b w:val="0"/>
          <w:bCs w:val="0"/>
          <w:color w:val="000000" w:themeColor="text1"/>
          <w:sz w:val="24"/>
          <w14:textFill>
            <w14:solidFill>
              <w14:schemeClr w14:val="tx1"/>
            </w14:solidFill>
          </w14:textFill>
        </w:rPr>
        <w:t>，报到时间为</w:t>
      </w:r>
      <w:r>
        <w:rPr>
          <w:rFonts w:hint="eastAsia" w:ascii="宋体" w:hAnsi="宋体" w:eastAsia="宋体" w:cs="宋体"/>
          <w:b w:val="0"/>
          <w:bCs w:val="0"/>
          <w:color w:val="000000" w:themeColor="text1"/>
          <w:sz w:val="24"/>
          <w:highlight w:val="none"/>
          <w:u w:val="single"/>
          <w14:textFill>
            <w14:solidFill>
              <w14:schemeClr w14:val="tx1"/>
            </w14:solidFill>
          </w14:textFill>
        </w:rPr>
        <w:t>10月</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18</w:t>
      </w:r>
      <w:r>
        <w:rPr>
          <w:rFonts w:hint="eastAsia" w:ascii="宋体" w:hAnsi="宋体" w:eastAsia="宋体" w:cs="宋体"/>
          <w:b w:val="0"/>
          <w:bCs w:val="0"/>
          <w:color w:val="000000" w:themeColor="text1"/>
          <w:sz w:val="24"/>
          <w:highlight w:val="none"/>
          <w:u w:val="single"/>
          <w14:textFill>
            <w14:solidFill>
              <w14:schemeClr w14:val="tx1"/>
            </w14:solidFill>
          </w14:textFill>
        </w:rPr>
        <w:t>日</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9:00</w:t>
      </w:r>
      <w:r>
        <w:rPr>
          <w:rFonts w:hint="eastAsia" w:ascii="宋体" w:hAnsi="宋体" w:eastAsia="宋体" w:cs="宋体"/>
          <w:b w:val="0"/>
          <w:bCs w:val="0"/>
          <w:color w:val="000000" w:themeColor="text1"/>
          <w:sz w:val="24"/>
          <w14:textFill>
            <w14:solidFill>
              <w14:schemeClr w14:val="tx1"/>
            </w14:solidFill>
          </w14:textFill>
        </w:rPr>
        <w:t>。</w:t>
      </w:r>
    </w:p>
    <w:p w14:paraId="4AC9ACFE">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答辩时间</w:t>
      </w:r>
    </w:p>
    <w:p w14:paraId="0EBFC13C">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202</w:t>
      </w:r>
      <w:r>
        <w:rPr>
          <w:rFonts w:hint="eastAsia" w:ascii="宋体" w:hAnsi="宋体" w:eastAsia="宋体" w:cs="宋体"/>
          <w:b w:val="0"/>
          <w:bCs w:val="0"/>
          <w:color w:val="000000" w:themeColor="text1"/>
          <w:sz w:val="24"/>
          <w:lang w:val="en-US" w:eastAsia="zh-CN"/>
          <w14:textFill>
            <w14:solidFill>
              <w14:schemeClr w14:val="tx1"/>
            </w14:solidFill>
          </w14:textFill>
        </w:rPr>
        <w:t>5</w:t>
      </w:r>
      <w:r>
        <w:rPr>
          <w:rFonts w:hint="eastAsia" w:ascii="宋体" w:hAnsi="宋体" w:eastAsia="宋体" w:cs="宋体"/>
          <w:b w:val="0"/>
          <w:bCs w:val="0"/>
          <w:color w:val="000000" w:themeColor="text1"/>
          <w:sz w:val="24"/>
          <w14:textFill>
            <w14:solidFill>
              <w14:schemeClr w14:val="tx1"/>
            </w14:solidFill>
          </w14:textFill>
        </w:rPr>
        <w:t>年10月</w:t>
      </w:r>
      <w:r>
        <w:rPr>
          <w:rFonts w:hint="eastAsia" w:ascii="宋体" w:hAnsi="宋体" w:cs="宋体"/>
          <w:b w:val="0"/>
          <w:bCs w:val="0"/>
          <w:color w:val="000000" w:themeColor="text1"/>
          <w:sz w:val="24"/>
          <w:lang w:val="en-US" w:eastAsia="zh-CN"/>
          <w14:textFill>
            <w14:solidFill>
              <w14:schemeClr w14:val="tx1"/>
            </w14:solidFill>
          </w14:textFill>
        </w:rPr>
        <w:t>18</w:t>
      </w:r>
      <w:r>
        <w:rPr>
          <w:rFonts w:hint="eastAsia" w:ascii="宋体" w:hAnsi="宋体" w:eastAsia="宋体" w:cs="宋体"/>
          <w:b w:val="0"/>
          <w:bCs w:val="0"/>
          <w:color w:val="000000" w:themeColor="text1"/>
          <w:sz w:val="24"/>
          <w14:textFill>
            <w14:solidFill>
              <w14:schemeClr w14:val="tx1"/>
            </w14:solidFill>
          </w14:textFill>
        </w:rPr>
        <w:t>日，</w:t>
      </w:r>
      <w:r>
        <w:rPr>
          <w:rFonts w:hint="eastAsia" w:ascii="宋体" w:hAnsi="宋体" w:cs="宋体"/>
          <w:b w:val="0"/>
          <w:bCs w:val="0"/>
          <w:color w:val="000000" w:themeColor="text1"/>
          <w:sz w:val="24"/>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4"/>
          <w:highlight w:val="none"/>
          <w14:textFill>
            <w14:solidFill>
              <w14:schemeClr w14:val="tx1"/>
            </w14:solidFill>
          </w14:textFill>
        </w:rPr>
        <w:t>:00开始。</w:t>
      </w:r>
    </w:p>
    <w:p w14:paraId="6430F102">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答辩要求</w:t>
      </w:r>
    </w:p>
    <w:p w14:paraId="44ED877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决赛由各参赛作品小组通过现场路演答辩角逐一、二等奖。每组作品路演主要介绍作品构思、创新性、可行性等，并现场进行模型操作演示。每组答辩时间不超过8分钟，其中参赛者介绍5分钟，专家评委提问3分钟</w:t>
      </w:r>
      <w:bookmarkStart w:id="2" w:name="_GoBack"/>
      <w:bookmarkEnd w:id="2"/>
      <w:r>
        <w:rPr>
          <w:rFonts w:hint="eastAsia" w:ascii="宋体" w:hAnsi="宋体" w:eastAsia="宋体" w:cs="宋体"/>
          <w:b w:val="0"/>
          <w:bCs w:val="0"/>
          <w:color w:val="000000" w:themeColor="text1"/>
          <w:sz w:val="24"/>
          <w14:textFill>
            <w14:solidFill>
              <w14:schemeClr w14:val="tx1"/>
            </w14:solidFill>
          </w14:textFill>
        </w:rPr>
        <w:t>。评审现场将有工作人员进行计时，请各参赛队伍自行组织预答辩，以控制表述时间与效果。</w:t>
      </w:r>
    </w:p>
    <w:p w14:paraId="57707D13">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三、参赛交通安排</w:t>
      </w:r>
    </w:p>
    <w:p w14:paraId="65B34A2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决赛地址：浙江省</w:t>
      </w:r>
      <w:r>
        <w:rPr>
          <w:rFonts w:hint="eastAsia" w:ascii="宋体" w:hAnsi="宋体" w:eastAsia="宋体" w:cs="宋体"/>
          <w:b w:val="0"/>
          <w:bCs w:val="0"/>
          <w:color w:val="000000" w:themeColor="text1"/>
          <w:sz w:val="24"/>
          <w:lang w:val="en-US" w:eastAsia="zh-CN"/>
          <w14:textFill>
            <w14:solidFill>
              <w14:schemeClr w14:val="tx1"/>
            </w14:solidFill>
          </w14:textFill>
        </w:rPr>
        <w:t>嘉兴市南湖区越秀南路572号嘉兴南湖学院</w:t>
      </w:r>
      <w:r>
        <w:rPr>
          <w:rFonts w:hint="eastAsia" w:ascii="宋体" w:hAnsi="宋体" w:eastAsia="宋体" w:cs="宋体"/>
          <w:b w:val="0"/>
          <w:bCs w:val="0"/>
          <w:color w:val="000000" w:themeColor="text1"/>
          <w:sz w:val="24"/>
          <w14:textFill>
            <w14:solidFill>
              <w14:schemeClr w14:val="tx1"/>
            </w14:solidFill>
          </w14:textFill>
        </w:rPr>
        <w:t>您可以选择以下交通方式：</w:t>
      </w:r>
    </w:p>
    <w:p w14:paraId="61D1F3F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乘坐动车/高铁到达（</w:t>
      </w:r>
      <w:r>
        <w:rPr>
          <w:rFonts w:hint="eastAsia" w:ascii="宋体" w:hAnsi="宋体" w:eastAsia="宋体" w:cs="宋体"/>
          <w:b w:val="0"/>
          <w:bCs w:val="0"/>
          <w:color w:val="000000" w:themeColor="text1"/>
          <w:sz w:val="24"/>
          <w:lang w:val="en-US" w:eastAsia="zh-CN"/>
          <w14:textFill>
            <w14:solidFill>
              <w14:schemeClr w14:val="tx1"/>
            </w14:solidFill>
          </w14:textFill>
        </w:rPr>
        <w:t>嘉兴南站</w:t>
      </w:r>
      <w:r>
        <w:rPr>
          <w:rFonts w:hint="eastAsia" w:ascii="宋体" w:hAnsi="宋体" w:eastAsia="宋体" w:cs="宋体"/>
          <w:b w:val="0"/>
          <w:bCs w:val="0"/>
          <w:color w:val="000000" w:themeColor="text1"/>
          <w:sz w:val="24"/>
          <w14:textFill>
            <w14:solidFill>
              <w14:schemeClr w14:val="tx1"/>
            </w14:solidFill>
          </w14:textFill>
        </w:rPr>
        <w:t>）</w:t>
      </w:r>
    </w:p>
    <w:p w14:paraId="237B10D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bookmarkStart w:id="0" w:name="OLE_LINK3"/>
      <w:r>
        <w:rPr>
          <w:rFonts w:hint="eastAsia" w:ascii="宋体" w:hAnsi="宋体" w:eastAsia="宋体" w:cs="宋体"/>
          <w:b w:val="0"/>
          <w:bCs w:val="0"/>
          <w:color w:val="000000" w:themeColor="text1"/>
          <w:sz w:val="24"/>
          <w14:textFill>
            <w14:solidFill>
              <w14:schemeClr w14:val="tx1"/>
            </w14:solidFill>
          </w14:textFill>
        </w:rPr>
        <w:t>可乘坐</w:t>
      </w:r>
      <w:r>
        <w:rPr>
          <w:rFonts w:hint="eastAsia" w:ascii="宋体" w:hAnsi="宋体" w:eastAsia="宋体" w:cs="宋体"/>
          <w:b w:val="0"/>
          <w:bCs w:val="0"/>
          <w:color w:val="000000" w:themeColor="text1"/>
          <w:sz w:val="24"/>
          <w:lang w:val="en-US" w:eastAsia="zh-CN"/>
          <w14:textFill>
            <w14:solidFill>
              <w14:schemeClr w14:val="tx1"/>
            </w14:solidFill>
          </w14:textFill>
        </w:rPr>
        <w:t>公交97路</w:t>
      </w:r>
      <w:r>
        <w:rPr>
          <w:rFonts w:hint="eastAsia" w:ascii="宋体" w:hAnsi="宋体" w:eastAsia="宋体" w:cs="宋体"/>
          <w:b w:val="0"/>
          <w:bCs w:val="0"/>
          <w:color w:val="000000" w:themeColor="text1"/>
          <w:sz w:val="24"/>
          <w14:textFill>
            <w14:solidFill>
              <w14:schemeClr w14:val="tx1"/>
            </w14:solidFill>
          </w14:textFill>
        </w:rPr>
        <w:t>至“</w:t>
      </w:r>
      <w:r>
        <w:rPr>
          <w:rFonts w:hint="eastAsia" w:ascii="宋体" w:hAnsi="宋体" w:eastAsia="宋体" w:cs="宋体"/>
          <w:b w:val="0"/>
          <w:bCs w:val="0"/>
          <w:color w:val="000000" w:themeColor="text1"/>
          <w:sz w:val="24"/>
          <w:lang w:val="en-US" w:eastAsia="zh-CN"/>
          <w14:textFill>
            <w14:solidFill>
              <w14:schemeClr w14:val="tx1"/>
            </w14:solidFill>
          </w14:textFill>
        </w:rPr>
        <w:t>嘉兴南湖学院</w:t>
      </w:r>
      <w:r>
        <w:rPr>
          <w:rFonts w:hint="eastAsia" w:ascii="宋体" w:hAnsi="宋体" w:eastAsia="宋体" w:cs="宋体"/>
          <w:b w:val="0"/>
          <w:bCs w:val="0"/>
          <w:color w:val="000000" w:themeColor="text1"/>
          <w:sz w:val="24"/>
          <w14:textFill>
            <w14:solidFill>
              <w14:schemeClr w14:val="tx1"/>
            </w14:solidFill>
          </w14:textFill>
        </w:rPr>
        <w:t>”站</w:t>
      </w:r>
      <w:bookmarkStart w:id="1" w:name="OLE_LINK4"/>
      <w:r>
        <w:rPr>
          <w:rFonts w:hint="eastAsia" w:ascii="宋体" w:hAnsi="宋体" w:eastAsia="宋体" w:cs="宋体"/>
          <w:b w:val="0"/>
          <w:bCs w:val="0"/>
          <w:color w:val="000000" w:themeColor="text1"/>
          <w:sz w:val="24"/>
          <w:lang w:val="en-US" w:eastAsia="zh-CN"/>
          <w14:textFill>
            <w14:solidFill>
              <w14:schemeClr w14:val="tx1"/>
            </w14:solidFill>
          </w14:textFill>
        </w:rPr>
        <w:t>东门</w:t>
      </w:r>
      <w:r>
        <w:rPr>
          <w:rFonts w:hint="eastAsia" w:ascii="宋体" w:hAnsi="宋体" w:eastAsia="宋体" w:cs="宋体"/>
          <w:b w:val="0"/>
          <w:bCs w:val="0"/>
          <w:color w:val="000000" w:themeColor="text1"/>
          <w:sz w:val="24"/>
          <w14:textFill>
            <w14:solidFill>
              <w14:schemeClr w14:val="tx1"/>
            </w14:solidFill>
          </w14:textFill>
        </w:rPr>
        <w:t>，步行8分钟到达</w:t>
      </w:r>
      <w:r>
        <w:rPr>
          <w:rFonts w:hint="eastAsia" w:ascii="宋体" w:hAnsi="宋体" w:eastAsia="宋体" w:cs="宋体"/>
          <w:b w:val="0"/>
          <w:bCs w:val="0"/>
          <w:color w:val="000000" w:themeColor="text1"/>
          <w:sz w:val="24"/>
          <w:lang w:val="en-US" w:eastAsia="zh-CN"/>
          <w14:textFill>
            <w14:solidFill>
              <w14:schemeClr w14:val="tx1"/>
            </w14:solidFill>
          </w14:textFill>
        </w:rPr>
        <w:t>时尚设计学院教学楼</w:t>
      </w:r>
      <w:r>
        <w:rPr>
          <w:rFonts w:hint="eastAsia" w:ascii="宋体" w:hAnsi="宋体" w:eastAsia="宋体" w:cs="宋体"/>
          <w:b w:val="0"/>
          <w:bCs w:val="0"/>
          <w:color w:val="000000" w:themeColor="text1"/>
          <w:sz w:val="24"/>
          <w14:textFill>
            <w14:solidFill>
              <w14:schemeClr w14:val="tx1"/>
            </w14:solidFill>
          </w14:textFill>
        </w:rPr>
        <w:t>。</w:t>
      </w:r>
      <w:bookmarkEnd w:id="0"/>
      <w:bookmarkEnd w:id="1"/>
    </w:p>
    <w:p w14:paraId="5EFCAD2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w:t>
      </w:r>
      <w:r>
        <w:rPr>
          <w:rFonts w:hint="eastAsia" w:ascii="宋体" w:hAnsi="宋体" w:eastAsia="宋体" w:cs="宋体"/>
          <w:b w:val="0"/>
          <w:bCs w:val="0"/>
          <w:color w:val="000000" w:themeColor="text1"/>
          <w:sz w:val="24"/>
          <w14:textFill>
            <w14:solidFill>
              <w14:schemeClr w14:val="tx1"/>
            </w14:solidFill>
          </w14:textFill>
        </w:rPr>
        <w:t>. 自驾到达</w:t>
      </w:r>
    </w:p>
    <w:p w14:paraId="4A44735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可</w:t>
      </w:r>
      <w:r>
        <w:rPr>
          <w:rFonts w:hint="eastAsia" w:ascii="宋体" w:hAnsi="宋体" w:eastAsia="宋体" w:cs="宋体"/>
          <w:b w:val="0"/>
          <w:bCs w:val="0"/>
          <w:color w:val="000000" w:themeColor="text1"/>
          <w:sz w:val="24"/>
          <w:lang w:val="en-US" w:eastAsia="zh-CN"/>
          <w14:textFill>
            <w14:solidFill>
              <w14:schemeClr w14:val="tx1"/>
            </w14:solidFill>
          </w14:textFill>
        </w:rPr>
        <w:t>从常台高速马家浜收费站下高速，经嘉兴内环快速路，到达嘉兴南湖学院南门，步行2分钟</w:t>
      </w:r>
      <w:r>
        <w:rPr>
          <w:rFonts w:hint="eastAsia" w:ascii="宋体" w:hAnsi="宋体" w:eastAsia="宋体" w:cs="宋体"/>
          <w:b w:val="0"/>
          <w:bCs w:val="0"/>
          <w:color w:val="000000" w:themeColor="text1"/>
          <w:sz w:val="24"/>
          <w14:textFill>
            <w14:solidFill>
              <w14:schemeClr w14:val="tx1"/>
            </w14:solidFill>
          </w14:textFill>
        </w:rPr>
        <w:t>达</w:t>
      </w:r>
      <w:r>
        <w:rPr>
          <w:rFonts w:hint="eastAsia" w:ascii="宋体" w:hAnsi="宋体" w:eastAsia="宋体" w:cs="宋体"/>
          <w:b w:val="0"/>
          <w:bCs w:val="0"/>
          <w:color w:val="000000" w:themeColor="text1"/>
          <w:sz w:val="24"/>
          <w:lang w:val="en-US" w:eastAsia="zh-CN"/>
          <w14:textFill>
            <w14:solidFill>
              <w14:schemeClr w14:val="tx1"/>
            </w14:solidFill>
          </w14:textFill>
        </w:rPr>
        <w:t>时尚设计学院教学楼</w:t>
      </w:r>
      <w:r>
        <w:rPr>
          <w:rFonts w:hint="eastAsia" w:ascii="宋体" w:hAnsi="宋体" w:eastAsia="宋体" w:cs="宋体"/>
          <w:b w:val="0"/>
          <w:bCs w:val="0"/>
          <w:color w:val="000000" w:themeColor="text1"/>
          <w:sz w:val="24"/>
          <w14:textFill>
            <w14:solidFill>
              <w14:schemeClr w14:val="tx1"/>
            </w14:solidFill>
          </w14:textFill>
        </w:rPr>
        <w:t>。</w:t>
      </w:r>
    </w:p>
    <w:p w14:paraId="477FFA04">
      <w:pPr>
        <w:spacing w:line="360" w:lineRule="auto"/>
        <w:rPr>
          <w:rFonts w:hint="eastAsia" w:ascii="宋体" w:hAnsi="宋体" w:eastAsia="宋体" w:cs="宋体"/>
          <w:b w:val="0"/>
          <w:bCs w:val="0"/>
          <w:color w:val="000000" w:themeColor="text1"/>
          <w:sz w:val="24"/>
          <w:szCs w:val="24"/>
          <w:highlight w:val="red"/>
          <w14:textFill>
            <w14:solidFill>
              <w14:schemeClr w14:val="tx1"/>
            </w14:solidFill>
          </w14:textFill>
        </w:rPr>
      </w:pPr>
      <w:r>
        <w:rPr>
          <w:color w:val="000000" w:themeColor="text1"/>
          <w14:textFill>
            <w14:solidFill>
              <w14:schemeClr w14:val="tx1"/>
            </w14:solidFill>
          </w14:textFill>
        </w:rPr>
        <w:drawing>
          <wp:inline distT="0" distB="0" distL="114300" distR="114300">
            <wp:extent cx="5752465" cy="2524125"/>
            <wp:effectExtent l="0" t="0" r="63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752465" cy="2524125"/>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114300" distR="114300">
            <wp:extent cx="5748020" cy="2414905"/>
            <wp:effectExtent l="0" t="0" r="508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748020" cy="2414905"/>
                    </a:xfrm>
                    <a:prstGeom prst="rect">
                      <a:avLst/>
                    </a:prstGeom>
                    <a:noFill/>
                    <a:ln>
                      <a:noFill/>
                    </a:ln>
                  </pic:spPr>
                </pic:pic>
              </a:graphicData>
            </a:graphic>
          </wp:inline>
        </w:drawing>
      </w:r>
    </w:p>
    <w:p w14:paraId="710DCD62">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四、其他事项说明</w:t>
      </w:r>
    </w:p>
    <w:p w14:paraId="5FC0D61E">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住宿安排</w:t>
      </w:r>
    </w:p>
    <w:p w14:paraId="13A641A9">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请参赛团队在《回执表》中完善参与人员的各项信息，以便组委会代为预定住宿（如对住宿标准有特殊要求，请在表中注明，未注明的视为服从统一安排，住宿费用由参赛团队承担）。</w:t>
      </w:r>
    </w:p>
    <w:p w14:paraId="21AB8DF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作品展示</w:t>
      </w:r>
    </w:p>
    <w:p w14:paraId="522700DC">
      <w:pPr>
        <w:spacing w:line="360" w:lineRule="auto"/>
        <w:ind w:right="839" w:firstLine="480" w:firstLineChars="200"/>
        <w:jc w:val="both"/>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请参赛团队在《回执表》中准确标注实物模型尺寸（长x宽x高），如有特</w:t>
      </w:r>
    </w:p>
    <w:p w14:paraId="2DF0C3ED">
      <w:pPr>
        <w:spacing w:line="360" w:lineRule="auto"/>
        <w:ind w:right="83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殊展示要求，请在表中注明，以便组委会安排模型展览场地。</w:t>
      </w:r>
    </w:p>
    <w:p w14:paraId="04AC565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回执表</w:t>
      </w:r>
    </w:p>
    <w:p w14:paraId="63F7A0BF">
      <w:pPr>
        <w:spacing w:line="360" w:lineRule="auto"/>
        <w:ind w:firstLine="420"/>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请于</w:t>
      </w:r>
      <w:r>
        <w:rPr>
          <w:rFonts w:hint="eastAsia" w:ascii="宋体" w:hAnsi="宋体" w:eastAsia="宋体" w:cs="宋体"/>
          <w:b w:val="0"/>
          <w:bCs w:val="0"/>
          <w:color w:val="000000" w:themeColor="text1"/>
          <w:sz w:val="24"/>
          <w:u w:val="single"/>
          <w14:textFill>
            <w14:solidFill>
              <w14:schemeClr w14:val="tx1"/>
            </w14:solidFill>
          </w14:textFill>
        </w:rPr>
        <w:t>202</w:t>
      </w:r>
      <w:r>
        <w:rPr>
          <w:rFonts w:hint="eastAsia" w:ascii="宋体" w:hAnsi="宋体" w:eastAsia="宋体" w:cs="宋体"/>
          <w:b w:val="0"/>
          <w:bCs w:val="0"/>
          <w:color w:val="000000" w:themeColor="text1"/>
          <w:sz w:val="24"/>
          <w:u w:val="single"/>
          <w:lang w:val="en-US" w:eastAsia="zh-CN"/>
          <w14:textFill>
            <w14:solidFill>
              <w14:schemeClr w14:val="tx1"/>
            </w14:solidFill>
          </w14:textFill>
        </w:rPr>
        <w:t>5</w:t>
      </w:r>
      <w:r>
        <w:rPr>
          <w:rFonts w:hint="eastAsia" w:ascii="宋体" w:hAnsi="宋体" w:eastAsia="宋体" w:cs="宋体"/>
          <w:b w:val="0"/>
          <w:bCs w:val="0"/>
          <w:color w:val="000000" w:themeColor="text1"/>
          <w:sz w:val="24"/>
          <w:u w:val="single"/>
          <w14:textFill>
            <w14:solidFill>
              <w14:schemeClr w14:val="tx1"/>
            </w14:solidFill>
          </w14:textFill>
        </w:rPr>
        <w:t>年</w:t>
      </w:r>
      <w:r>
        <w:rPr>
          <w:rFonts w:hint="eastAsia" w:ascii="宋体" w:hAnsi="宋体" w:cs="宋体"/>
          <w:b w:val="0"/>
          <w:bCs w:val="0"/>
          <w:color w:val="000000" w:themeColor="text1"/>
          <w:sz w:val="24"/>
          <w:szCs w:val="32"/>
          <w:u w:val="single"/>
          <w:lang w:val="en-US" w:eastAsia="zh-CN"/>
          <w14:textFill>
            <w14:solidFill>
              <w14:schemeClr w14:val="tx1"/>
            </w14:solidFill>
          </w14:textFill>
        </w:rPr>
        <w:t>9</w:t>
      </w:r>
      <w:r>
        <w:rPr>
          <w:rFonts w:hint="eastAsia" w:ascii="宋体" w:hAnsi="宋体" w:eastAsia="宋体" w:cs="宋体"/>
          <w:b w:val="0"/>
          <w:bCs w:val="0"/>
          <w:color w:val="000000" w:themeColor="text1"/>
          <w:sz w:val="24"/>
          <w:szCs w:val="32"/>
          <w:u w:val="single"/>
          <w14:textFill>
            <w14:solidFill>
              <w14:schemeClr w14:val="tx1"/>
            </w14:solidFill>
          </w14:textFill>
        </w:rPr>
        <w:t>月</w:t>
      </w:r>
      <w:r>
        <w:rPr>
          <w:rFonts w:hint="eastAsia" w:ascii="宋体" w:hAnsi="宋体" w:cs="宋体"/>
          <w:b w:val="0"/>
          <w:bCs w:val="0"/>
          <w:color w:val="000000" w:themeColor="text1"/>
          <w:sz w:val="24"/>
          <w:szCs w:val="32"/>
          <w:u w:val="single"/>
          <w:lang w:val="en-US" w:eastAsia="zh-CN"/>
          <w14:textFill>
            <w14:solidFill>
              <w14:schemeClr w14:val="tx1"/>
            </w14:solidFill>
          </w14:textFill>
        </w:rPr>
        <w:t>30</w:t>
      </w:r>
      <w:r>
        <w:rPr>
          <w:rFonts w:hint="eastAsia" w:ascii="宋体" w:hAnsi="宋体" w:eastAsia="宋体" w:cs="宋体"/>
          <w:b w:val="0"/>
          <w:bCs w:val="0"/>
          <w:color w:val="000000" w:themeColor="text1"/>
          <w:sz w:val="24"/>
          <w:szCs w:val="32"/>
          <w:u w:val="single"/>
          <w14:textFill>
            <w14:solidFill>
              <w14:schemeClr w14:val="tx1"/>
            </w14:solidFill>
          </w14:textFill>
        </w:rPr>
        <w:t>日</w:t>
      </w:r>
      <w:r>
        <w:rPr>
          <w:rFonts w:hint="eastAsia" w:ascii="宋体" w:hAnsi="宋体" w:eastAsia="宋体" w:cs="宋体"/>
          <w:b w:val="0"/>
          <w:bCs w:val="0"/>
          <w:color w:val="000000" w:themeColor="text1"/>
          <w:sz w:val="24"/>
          <w:u w:val="single"/>
          <w14:textFill>
            <w14:solidFill>
              <w14:schemeClr w14:val="tx1"/>
            </w14:solidFill>
          </w14:textFill>
        </w:rPr>
        <w:t>前</w:t>
      </w:r>
      <w:r>
        <w:rPr>
          <w:rFonts w:hint="eastAsia" w:ascii="宋体" w:hAnsi="宋体" w:eastAsia="宋体" w:cs="宋体"/>
          <w:b w:val="0"/>
          <w:bCs w:val="0"/>
          <w:color w:val="000000" w:themeColor="text1"/>
          <w:sz w:val="24"/>
          <w14:textFill>
            <w14:solidFill>
              <w14:schemeClr w14:val="tx1"/>
            </w14:solidFill>
          </w14:textFill>
        </w:rPr>
        <w:t>，将电子版</w:t>
      </w:r>
      <w:r>
        <w:rPr>
          <w:rFonts w:hint="eastAsia" w:ascii="宋体" w:hAnsi="宋体" w:eastAsia="宋体" w:cs="宋体"/>
          <w:b w:val="0"/>
          <w:bCs w:val="0"/>
          <w:color w:val="000000" w:themeColor="text1"/>
          <w:sz w:val="24"/>
          <w:lang w:val="en-US" w:eastAsia="zh-CN"/>
          <w14:textFill>
            <w14:solidFill>
              <w14:schemeClr w14:val="tx1"/>
            </w14:solidFill>
          </w14:textFill>
        </w:rPr>
        <w:t>决赛</w:t>
      </w:r>
      <w:r>
        <w:rPr>
          <w:rFonts w:hint="eastAsia" w:ascii="宋体" w:hAnsi="宋体" w:eastAsia="宋体" w:cs="宋体"/>
          <w:b w:val="0"/>
          <w:bCs w:val="0"/>
          <w:color w:val="000000" w:themeColor="text1"/>
          <w:sz w:val="24"/>
          <w14:textFill>
            <w14:solidFill>
              <w14:schemeClr w14:val="tx1"/>
            </w14:solidFill>
          </w14:textFill>
        </w:rPr>
        <w:t>回执表（详见附件）以</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学校名称+回执表</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命名发至指定邮箱</w:t>
      </w:r>
      <w:r>
        <w:rPr>
          <w:rFonts w:hint="eastAsia" w:ascii="宋体" w:hAnsi="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jida201306@126.com</w:t>
      </w:r>
    </w:p>
    <w:p w14:paraId="4BA938CF">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五、产业赛联系方式</w:t>
      </w:r>
    </w:p>
    <w:p w14:paraId="252F90EF">
      <w:pPr>
        <w:spacing w:after="60" w:line="360" w:lineRule="auto"/>
        <w:ind w:left="178" w:leftChars="85" w:right="665" w:firstLine="240" w:firstLineChars="1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单位名称：嘉兴市工业设计协会</w:t>
      </w:r>
    </w:p>
    <w:p w14:paraId="0385B93A">
      <w:pPr>
        <w:spacing w:after="60" w:line="360" w:lineRule="auto"/>
        <w:ind w:left="178" w:leftChars="85" w:right="665" w:firstLine="240" w:firstLineChars="100"/>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地    址：</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嘉兴南湖学院</w:t>
      </w:r>
      <w:r>
        <w:rPr>
          <w:rFonts w:hint="eastAsia" w:ascii="宋体" w:hAnsi="宋体" w:cs="宋体"/>
          <w:b w:val="0"/>
          <w:bCs w:val="0"/>
          <w:color w:val="000000" w:themeColor="text1"/>
          <w:sz w:val="24"/>
          <w:highlight w:val="none"/>
          <w:lang w:val="en-US" w:eastAsia="zh-CN"/>
          <w14:textFill>
            <w14:solidFill>
              <w14:schemeClr w14:val="tx1"/>
            </w14:solidFill>
          </w14:textFill>
        </w:rPr>
        <w:t>时尚设计学院</w:t>
      </w:r>
    </w:p>
    <w:p w14:paraId="23316E47">
      <w:pPr>
        <w:spacing w:after="60" w:line="360" w:lineRule="auto"/>
        <w:ind w:left="178" w:leftChars="85" w:right="665" w:firstLine="240" w:firstLineChars="1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邮    编：31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4001</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14:paraId="38C09563">
      <w:pPr>
        <w:shd w:val="clear"/>
        <w:spacing w:after="60" w:line="360" w:lineRule="auto"/>
        <w:ind w:left="178" w:leftChars="85" w:right="665" w:firstLine="240" w:firstLineChars="100"/>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竞赛邮箱：</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jida201306@126.com</w:t>
      </w:r>
    </w:p>
    <w:p w14:paraId="25058D9C">
      <w:pPr>
        <w:shd w:val="clear"/>
        <w:spacing w:after="60" w:line="360" w:lineRule="auto"/>
        <w:ind w:left="178" w:leftChars="85" w:right="665" w:firstLine="240" w:firstLineChars="100"/>
        <w:rPr>
          <w:rFonts w:hint="default" w:ascii="宋体" w:hAnsi="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联 系 人：</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罗磊，15857356733；陈鲁，13732562957。</w:t>
      </w:r>
    </w:p>
    <w:p w14:paraId="3FBAB042">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471F6841">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5926866D">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0821873F">
      <w:pPr>
        <w:shd w:val="clear"/>
        <w:spacing w:line="360" w:lineRule="auto"/>
        <w:ind w:right="839"/>
        <w:jc w:val="righ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中华设计奖高教赛道竞赛</w:t>
      </w:r>
      <w:r>
        <w:rPr>
          <w:rFonts w:hint="eastAsia" w:ascii="宋体" w:hAnsi="宋体" w:cs="宋体"/>
          <w:b w:val="0"/>
          <w:bCs w:val="0"/>
          <w:color w:val="000000" w:themeColor="text1"/>
          <w:sz w:val="24"/>
          <w:szCs w:val="24"/>
          <w:lang w:val="en-US" w:eastAsia="zh-CN"/>
          <w14:textFill>
            <w14:solidFill>
              <w14:schemeClr w14:val="tx1"/>
            </w14:solidFill>
          </w14:textFill>
        </w:rPr>
        <w:t>嘉兴工业设计</w:t>
      </w:r>
      <w:r>
        <w:rPr>
          <w:rFonts w:hint="eastAsia" w:ascii="宋体" w:hAnsi="宋体" w:eastAsia="宋体" w:cs="宋体"/>
          <w:b w:val="0"/>
          <w:bCs w:val="0"/>
          <w:color w:val="000000" w:themeColor="text1"/>
          <w:sz w:val="24"/>
          <w:szCs w:val="24"/>
          <w14:textFill>
            <w14:solidFill>
              <w14:schemeClr w14:val="tx1"/>
            </w14:solidFill>
          </w14:textFill>
        </w:rPr>
        <w:t>产业</w:t>
      </w:r>
      <w:r>
        <w:rPr>
          <w:rFonts w:hint="eastAsia" w:ascii="宋体" w:hAnsi="宋体" w:eastAsia="宋体" w:cs="宋体"/>
          <w:b w:val="0"/>
          <w:bCs w:val="0"/>
          <w:color w:val="000000" w:themeColor="text1"/>
          <w:sz w:val="24"/>
          <w:szCs w:val="24"/>
          <w:lang w:val="en-US" w:eastAsia="zh-CN"/>
          <w14:textFill>
            <w14:solidFill>
              <w14:schemeClr w14:val="tx1"/>
            </w14:solidFill>
          </w14:textFill>
        </w:rPr>
        <w:t>主题赛</w:t>
      </w:r>
    </w:p>
    <w:p w14:paraId="1AE12268">
      <w:pPr>
        <w:shd w:val="clear"/>
        <w:spacing w:line="360" w:lineRule="auto"/>
        <w:ind w:right="839"/>
        <w:jc w:val="right"/>
        <w:rPr>
          <w:rFonts w:hint="eastAsia" w:ascii="宋体" w:hAnsi="宋体" w:eastAsia="宋体" w:cs="宋体"/>
          <w:b w:val="0"/>
          <w:bCs w:val="0"/>
          <w:color w:val="000000" w:themeColor="text1"/>
          <w:sz w:val="24"/>
          <w:szCs w:val="24"/>
          <w:shd w:val="cle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年</w:t>
      </w: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14:textFill>
            <w14:solidFill>
              <w14:schemeClr w14:val="tx1"/>
            </w14:solidFill>
          </w14:textFill>
        </w:rPr>
        <w:t>月</w:t>
      </w:r>
      <w:r>
        <w:rPr>
          <w:rFonts w:hint="eastAsia" w:ascii="宋体" w:hAnsi="宋体" w:cs="宋体"/>
          <w:b w:val="0"/>
          <w:bCs w:val="0"/>
          <w:color w:val="000000" w:themeColor="text1"/>
          <w:sz w:val="24"/>
          <w:szCs w:val="24"/>
          <w:shd w:val="clear"/>
          <w:lang w:val="en-US" w:eastAsia="zh-CN"/>
          <w14:textFill>
            <w14:solidFill>
              <w14:schemeClr w14:val="tx1"/>
            </w14:solidFill>
          </w14:textFill>
        </w:rPr>
        <w:t>15</w:t>
      </w:r>
      <w:r>
        <w:rPr>
          <w:rFonts w:hint="eastAsia" w:ascii="宋体" w:hAnsi="宋体" w:eastAsia="宋体" w:cs="宋体"/>
          <w:b w:val="0"/>
          <w:bCs w:val="0"/>
          <w:color w:val="000000" w:themeColor="text1"/>
          <w:sz w:val="24"/>
          <w:szCs w:val="24"/>
          <w:shd w:val="clear"/>
          <w14:textFill>
            <w14:solidFill>
              <w14:schemeClr w14:val="tx1"/>
            </w14:solidFill>
          </w14:textFill>
        </w:rPr>
        <w:t>日</w:t>
      </w:r>
    </w:p>
    <w:p w14:paraId="57410505">
      <w:pPr>
        <w:spacing w:line="360" w:lineRule="auto"/>
        <w:rPr>
          <w:rFonts w:hint="eastAsia" w:ascii="宋体" w:hAnsi="宋体" w:eastAsia="宋体" w:cs="宋体"/>
          <w:b w:val="0"/>
          <w:bCs w:val="0"/>
          <w:color w:val="000000" w:themeColor="text1"/>
          <w14:textFill>
            <w14:solidFill>
              <w14:schemeClr w14:val="tx1"/>
            </w14:solidFill>
          </w14:textFill>
        </w:rPr>
      </w:pPr>
    </w:p>
    <w:p w14:paraId="29F5DFE2">
      <w:pPr>
        <w:rPr>
          <w:color w:val="000000" w:themeColor="text1"/>
          <w14:textFill>
            <w14:solidFill>
              <w14:schemeClr w14:val="tx1"/>
            </w14:solidFill>
          </w14:textFill>
        </w:rPr>
      </w:pPr>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BA08C">
    <w:pPr>
      <w:pStyle w:val="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5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2025-09-16T03:23:06Z</dcterms:created>
  <dc:creator>10364</dc:creator>
  <cp:lastModifiedBy>君安在</cp:lastModifiedBy>
  <dcterms:modified xsi:type="dcterms:W3CDTF">2025-09-16T03:23:26Z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eyJoZGlkIjoiODY0YjZjYTU5MTYyZjQzZDQ3ZGNhNDQ4ZWEwY2ZlNjAiLCJ1c2VySWQiOiIzMTMzOTY1MzIifQ==</vt:lpwstr>
  </property>
  <property fmtid="{D5CDD505-2E9C-101B-9397-08002B2CF9AE}" pid="4" name="ICV">
    <vt:lpwstr>383B48374462483DA6B2108AF0489210_12</vt:lpwstr>
  </property>
</Properties>
</file>